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7954C913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  <w:r w:rsidR="00757123">
              <w:rPr>
                <w:rFonts w:ascii="Times New Roman"/>
                <w:sz w:val="18"/>
              </w:rPr>
              <w:t xml:space="preserve"> by Zoom Video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FCEBD0D" w:rsidR="00F00E0C" w:rsidRDefault="00CC791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6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7F3A186B" w:rsidR="00F00E0C" w:rsidRDefault="006A6F5D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Wells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7A82391" w:rsidR="00F00E0C" w:rsidRDefault="00BB05FA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Kenneth Calton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511089" w14:textId="4CB7FF43" w:rsidR="001628B1" w:rsidRDefault="00873DDC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Shain Manuele</w:t>
            </w:r>
          </w:p>
          <w:p w14:paraId="20C03F20" w14:textId="49C88F0C" w:rsidR="00DB6810" w:rsidRDefault="00DB681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16B62E6C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8B5D4E">
              <w:rPr>
                <w:rFonts w:ascii="Arial" w:hAnsi="Arial" w:cs="Arial"/>
                <w:sz w:val="18"/>
              </w:rPr>
              <w:t>Jeff Slade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F2DD5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863D9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873DDC">
              <w:rPr>
                <w:color w:val="231F20"/>
                <w:sz w:val="21"/>
                <w:highlight w:val="yellow"/>
              </w:rPr>
              <w:t>In</w:t>
            </w:r>
            <w:r w:rsidRPr="00873DDC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873DDC">
              <w:rPr>
                <w:color w:val="231F20"/>
                <w:sz w:val="21"/>
                <w:highlight w:val="yellow"/>
              </w:rPr>
              <w:t>Person</w:t>
            </w:r>
            <w:r w:rsidRPr="00863D99">
              <w:rPr>
                <w:color w:val="231F20"/>
                <w:spacing w:val="3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Virtual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863D9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Number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of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0268300" w:rsidR="00F00E0C" w:rsidRPr="00863D99" w:rsidRDefault="005F2DD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863D99">
              <w:rPr>
                <w:rFonts w:ascii="Arial" w:hAnsi="Arial" w:cs="Arial"/>
                <w:sz w:val="18"/>
              </w:rPr>
              <w:t xml:space="preserve"> </w:t>
            </w:r>
            <w:r w:rsidR="00873DDC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5F2DD5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Defendants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863D9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In</w:t>
            </w:r>
            <w:r w:rsidRPr="00863D99">
              <w:rPr>
                <w:color w:val="231F20"/>
                <w:spacing w:val="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Person</w:t>
            </w:r>
            <w:r w:rsidRPr="00863D99">
              <w:rPr>
                <w:color w:val="231F20"/>
                <w:spacing w:val="5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4"/>
                <w:sz w:val="21"/>
              </w:rPr>
              <w:t xml:space="preserve"> </w:t>
            </w:r>
            <w:r w:rsidRPr="00873DDC">
              <w:rPr>
                <w:color w:val="231F20"/>
                <w:sz w:val="21"/>
                <w:highlight w:val="yellow"/>
              </w:rPr>
              <w:t>Virtual</w:t>
            </w:r>
            <w:r w:rsidRPr="00863D99">
              <w:rPr>
                <w:color w:val="231F20"/>
                <w:spacing w:val="5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863D99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863D9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Custodial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863D9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873DDC">
              <w:rPr>
                <w:color w:val="231F20"/>
                <w:sz w:val="21"/>
                <w:highlight w:val="yellow"/>
              </w:rPr>
              <w:t>IC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OOC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2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5F2DD5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4C471483" w:rsidR="008B0F67" w:rsidRPr="00863D99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 xml:space="preserve"> </w:t>
            </w:r>
            <w:r w:rsidR="00873DDC"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863D99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863D99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10A5A079" w:rsidR="008B0F67" w:rsidRPr="00863D99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 xml:space="preserve"> </w:t>
            </w:r>
            <w:r w:rsidR="00863D99">
              <w:rPr>
                <w:color w:val="231F20"/>
                <w:sz w:val="21"/>
              </w:rPr>
              <w:t>0</w:t>
            </w:r>
          </w:p>
        </w:tc>
      </w:tr>
      <w:tr w:rsidR="008B0F67" w:rsidRPr="005F2DD5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863D99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 xml:space="preserve"> </w:t>
            </w:r>
            <w:r w:rsidR="00807E2E" w:rsidRPr="00863D9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863D99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863D99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44809952" w:rsidR="008B0F67" w:rsidRPr="00863D99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63D99">
              <w:rPr>
                <w:color w:val="231F20"/>
                <w:sz w:val="21"/>
              </w:rPr>
              <w:t xml:space="preserve"> </w:t>
            </w:r>
            <w:r w:rsidR="00863D99">
              <w:rPr>
                <w:color w:val="231F20"/>
                <w:sz w:val="21"/>
              </w:rPr>
              <w:t>0</w:t>
            </w:r>
          </w:p>
        </w:tc>
      </w:tr>
      <w:tr w:rsidR="008B0F67" w:rsidRPr="005F2DD5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5F2DD5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Hearing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45A6C3A2" w:rsidR="004A5308" w:rsidRPr="00863D99" w:rsidRDefault="00091E54" w:rsidP="005F2DD5">
            <w:pPr>
              <w:pStyle w:val="TableParagraph"/>
              <w:spacing w:before="19"/>
              <w:rPr>
                <w:rFonts w:ascii="Arial"/>
                <w:sz w:val="18"/>
              </w:rPr>
            </w:pPr>
            <w:r w:rsidRPr="00863D99">
              <w:rPr>
                <w:rFonts w:ascii="Arial"/>
                <w:sz w:val="18"/>
              </w:rPr>
              <w:t xml:space="preserve">Pretrial Conference </w:t>
            </w:r>
          </w:p>
        </w:tc>
      </w:tr>
      <w:tr w:rsidR="008B0F67" w:rsidRPr="005F2DD5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863D99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863D99">
              <w:rPr>
                <w:b/>
                <w:color w:val="231F20"/>
                <w:sz w:val="21"/>
              </w:rPr>
              <w:t>Attorney's</w:t>
            </w:r>
            <w:r w:rsidRPr="00863D9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863D9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5F2DD5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863D99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for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863D99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73DDC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863D99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have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863D99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73DDC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863D99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have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had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substantive,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confidential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meeting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863D99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each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client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before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73DDC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863D99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prepared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handle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their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clients'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863D99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73DDC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863D99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863D99">
              <w:rPr>
                <w:b/>
                <w:bCs/>
                <w:color w:val="231F20"/>
                <w:sz w:val="21"/>
              </w:rPr>
              <w:t>How</w:t>
            </w:r>
            <w:r w:rsidRPr="00863D9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prepared</w:t>
            </w:r>
            <w:r w:rsidRPr="00863D9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did</w:t>
            </w:r>
            <w:r w:rsidRPr="00863D9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the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Attorney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DB064FE" w:rsidR="008B0F67" w:rsidRPr="00863D99" w:rsidRDefault="00873DDC" w:rsidP="005F2DD5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Shain</w:t>
            </w:r>
            <w:r w:rsidR="005F2DD5" w:rsidRPr="00863D99">
              <w:rPr>
                <w:sz w:val="21"/>
              </w:rPr>
              <w:t xml:space="preserve"> </w:t>
            </w:r>
            <w:r w:rsidR="008B0F67" w:rsidRPr="00863D99">
              <w:rPr>
                <w:sz w:val="21"/>
              </w:rPr>
              <w:t>appeared to be prepared for his case today</w:t>
            </w:r>
            <w:r w:rsidR="00B27D5F">
              <w:rPr>
                <w:sz w:val="21"/>
              </w:rPr>
              <w:t>, except that he had the settlement offer wrong</w:t>
            </w:r>
            <w:r w:rsidR="00115B17">
              <w:rPr>
                <w:sz w:val="21"/>
              </w:rPr>
              <w:t xml:space="preserve"> – or the State did</w:t>
            </w:r>
            <w:r w:rsidR="008B0F67" w:rsidRPr="00863D99">
              <w:rPr>
                <w:sz w:val="21"/>
              </w:rPr>
              <w:t>.</w:t>
            </w:r>
            <w:r w:rsidR="00807E2E" w:rsidRPr="00863D99">
              <w:rPr>
                <w:sz w:val="21"/>
              </w:rPr>
              <w:t xml:space="preserve"> </w:t>
            </w:r>
          </w:p>
        </w:tc>
      </w:tr>
      <w:tr w:rsidR="008B0F67" w:rsidRPr="005F2DD5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863D99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863D99">
              <w:rPr>
                <w:b/>
                <w:bCs/>
                <w:color w:val="231F20"/>
                <w:sz w:val="21"/>
              </w:rPr>
              <w:t>How</w:t>
            </w:r>
            <w:r w:rsidRPr="00863D9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knowledgeable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was</w:t>
            </w:r>
            <w:r w:rsidRPr="00863D9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the</w:t>
            </w:r>
            <w:r w:rsidRPr="00863D9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Attorney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about</w:t>
            </w:r>
            <w:r w:rsidRPr="00863D9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their</w:t>
            </w:r>
            <w:r w:rsidRPr="00863D9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49DBAD4" w:rsidR="008B0F67" w:rsidRPr="00863D99" w:rsidRDefault="00873DDC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Shain</w:t>
            </w:r>
            <w:r w:rsidR="008B0F67" w:rsidRPr="00863D99">
              <w:rPr>
                <w:sz w:val="21"/>
              </w:rPr>
              <w:t xml:space="preserve"> appeared to be knowledgeable about all his case today</w:t>
            </w:r>
            <w:r w:rsidR="00B27D5F">
              <w:rPr>
                <w:sz w:val="21"/>
              </w:rPr>
              <w:t>, except that he had the settlement offer wrong</w:t>
            </w:r>
            <w:r w:rsidR="00115B17">
              <w:rPr>
                <w:sz w:val="21"/>
              </w:rPr>
              <w:t xml:space="preserve"> – or the State did</w:t>
            </w:r>
            <w:r w:rsidR="008B0F67" w:rsidRPr="00863D99">
              <w:rPr>
                <w:sz w:val="21"/>
              </w:rPr>
              <w:t>.</w:t>
            </w:r>
          </w:p>
        </w:tc>
      </w:tr>
      <w:tr w:rsidR="008B0F67" w:rsidRPr="005F2DD5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863D99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863D99">
              <w:rPr>
                <w:b/>
                <w:bCs/>
                <w:color w:val="231F20"/>
                <w:sz w:val="21"/>
              </w:rPr>
              <w:t>The</w:t>
            </w:r>
            <w:r w:rsidRPr="00863D9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Attorney's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courtroom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advocacy</w:t>
            </w:r>
            <w:r w:rsidRPr="00863D9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skills</w:t>
            </w:r>
            <w:r w:rsidRPr="00863D9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3192E85A" w:rsidR="008B0F67" w:rsidRPr="00863D99" w:rsidRDefault="00873DDC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Shain</w:t>
            </w:r>
            <w:r w:rsidR="005F2DD5" w:rsidRPr="00863D99">
              <w:rPr>
                <w:sz w:val="21"/>
              </w:rPr>
              <w:t>’s</w:t>
            </w:r>
            <w:r w:rsidR="00696976" w:rsidRPr="00863D99">
              <w:rPr>
                <w:sz w:val="21"/>
              </w:rPr>
              <w:t xml:space="preserve"> advocacy skills were good. </w:t>
            </w:r>
          </w:p>
          <w:p w14:paraId="311B133C" w14:textId="45413EAA" w:rsidR="004A5308" w:rsidRPr="00863D99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5F2DD5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863D99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863D99">
              <w:rPr>
                <w:b/>
                <w:bCs/>
                <w:color w:val="231F20"/>
                <w:sz w:val="21"/>
              </w:rPr>
              <w:t>How</w:t>
            </w:r>
            <w:r w:rsidRPr="00863D9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was</w:t>
            </w:r>
            <w:r w:rsidRPr="00863D9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the</w:t>
            </w:r>
            <w:r w:rsidRPr="00863D9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z w:val="21"/>
              </w:rPr>
              <w:t>Attorney/client</w:t>
            </w:r>
            <w:r w:rsidRPr="00863D9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7F7677AA" w:rsidR="008B0F67" w:rsidRPr="00863D99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863D99">
              <w:rPr>
                <w:sz w:val="21"/>
              </w:rPr>
              <w:t>The attorney-client communication appeared to be good.</w:t>
            </w:r>
          </w:p>
        </w:tc>
      </w:tr>
      <w:tr w:rsidR="008B0F67" w:rsidRPr="005F2DD5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863D99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863D99">
              <w:rPr>
                <w:b/>
                <w:color w:val="231F20"/>
                <w:sz w:val="21"/>
              </w:rPr>
              <w:t>Case</w:t>
            </w:r>
            <w:r w:rsidRPr="00863D9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863D99">
              <w:rPr>
                <w:b/>
                <w:color w:val="231F20"/>
                <w:sz w:val="21"/>
              </w:rPr>
              <w:t>Stage-Specific</w:t>
            </w:r>
            <w:r w:rsidRPr="00863D9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863D9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5F2DD5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863D99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argue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for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pretrial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release/OR,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or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for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reasonable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863D99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0F12C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counsel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each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client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refrain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from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waiving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trial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rights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until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863D99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completed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investigation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of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0F12C7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5F2DD5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have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counseled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clients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refrain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from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waiving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863D99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rights</w:t>
            </w:r>
            <w:r w:rsidRPr="00863D99">
              <w:rPr>
                <w:color w:val="231F20"/>
                <w:spacing w:val="3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17C1695C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0F12C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adequately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advise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clients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of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consequences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863D99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accepting</w:t>
            </w:r>
            <w:r w:rsidRPr="00863D99">
              <w:rPr>
                <w:color w:val="231F20"/>
                <w:spacing w:val="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plea</w:t>
            </w:r>
            <w:r w:rsidRPr="00863D99">
              <w:rPr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or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going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trial,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including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any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collateral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69C27DB0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F12C7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="000F12C7"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present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mitigating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evidence</w:t>
            </w:r>
            <w:r w:rsidRPr="00863D99">
              <w:rPr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and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provide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argument</w:t>
            </w:r>
            <w:r w:rsidRPr="00863D99">
              <w:rPr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863D99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863D9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EA6B9C">
              <w:rPr>
                <w:color w:val="231F20"/>
                <w:sz w:val="21"/>
                <w:highlight w:val="yellow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address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Presentence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Investigation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Report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(PSI)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863D99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Psychosexual</w:t>
            </w:r>
            <w:r w:rsidRPr="00863D99">
              <w:rPr>
                <w:color w:val="231F20"/>
                <w:spacing w:val="1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Evaluation/Risk</w:t>
            </w:r>
            <w:r w:rsidRPr="00863D99">
              <w:rPr>
                <w:color w:val="231F20"/>
                <w:spacing w:val="14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Assessment</w:t>
            </w:r>
            <w:r w:rsidRPr="00863D99">
              <w:rPr>
                <w:color w:val="231F20"/>
                <w:spacing w:val="14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EA6B9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863D99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Did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court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require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defendant(s)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reimburse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entity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for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EA6B9C">
              <w:rPr>
                <w:color w:val="231F20"/>
                <w:sz w:val="21"/>
                <w:highlight w:val="yellow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863D99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863D99">
              <w:rPr>
                <w:b/>
                <w:color w:val="231F20"/>
                <w:sz w:val="21"/>
              </w:rPr>
              <w:t>Overall</w:t>
            </w:r>
            <w:r w:rsidRPr="00863D9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863D9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5F2DD5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863D99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Does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have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sustainable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863D99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EA6B9C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863D99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Overall,</w:t>
            </w:r>
            <w:r w:rsidRPr="00863D99">
              <w:rPr>
                <w:color w:val="231F20"/>
                <w:spacing w:val="7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does</w:t>
            </w:r>
            <w:r w:rsidRPr="00863D99">
              <w:rPr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the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Attorney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appear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to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be</w:t>
            </w:r>
            <w:r w:rsidRPr="00863D99">
              <w:rPr>
                <w:color w:val="231F20"/>
                <w:spacing w:val="1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providing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effective</w:t>
            </w:r>
            <w:r w:rsidRPr="00863D99">
              <w:rPr>
                <w:color w:val="231F20"/>
                <w:spacing w:val="9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representation</w:t>
            </w:r>
            <w:r w:rsidRPr="00863D99">
              <w:rPr>
                <w:color w:val="231F20"/>
                <w:spacing w:val="8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863D99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863D99">
              <w:rPr>
                <w:color w:val="231F20"/>
                <w:sz w:val="21"/>
              </w:rPr>
              <w:t>their</w:t>
            </w:r>
            <w:r w:rsidRPr="00863D99">
              <w:rPr>
                <w:color w:val="231F20"/>
                <w:spacing w:val="5"/>
                <w:sz w:val="21"/>
              </w:rPr>
              <w:t xml:space="preserve"> </w:t>
            </w:r>
            <w:r w:rsidRPr="00863D9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863D99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A6B9C">
              <w:rPr>
                <w:color w:val="231F20"/>
                <w:sz w:val="21"/>
                <w:highlight w:val="yellow"/>
              </w:rPr>
              <w:t>Yes</w:t>
            </w:r>
            <w:r w:rsidRPr="00863D99">
              <w:rPr>
                <w:color w:val="231F20"/>
                <w:spacing w:val="50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No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z w:val="21"/>
              </w:rPr>
              <w:t>/</w:t>
            </w:r>
            <w:r w:rsidRPr="00863D99">
              <w:rPr>
                <w:color w:val="231F20"/>
                <w:spacing w:val="51"/>
                <w:sz w:val="21"/>
              </w:rPr>
              <w:t xml:space="preserve"> </w:t>
            </w:r>
            <w:r w:rsidRPr="00863D9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178A1514" w14:textId="77777777" w:rsidR="00374D6F" w:rsidRPr="005F2DD5" w:rsidRDefault="008B0F67" w:rsidP="00374D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863D99">
              <w:rPr>
                <w:b/>
                <w:color w:val="231F20"/>
                <w:sz w:val="21"/>
              </w:rPr>
              <w:t>Remarks/Recommendations/Notes</w:t>
            </w:r>
            <w:r w:rsidR="004615F4" w:rsidRPr="00863D99">
              <w:rPr>
                <w:b/>
                <w:color w:val="231F20"/>
                <w:spacing w:val="18"/>
                <w:sz w:val="21"/>
              </w:rPr>
              <w:t>:</w:t>
            </w:r>
          </w:p>
          <w:p w14:paraId="27576B6C" w14:textId="42D8094B" w:rsidR="00374D6F" w:rsidRDefault="00374D6F" w:rsidP="00374D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873DDC">
              <w:rPr>
                <w:b w:val="0"/>
              </w:rPr>
              <w:t>Shain</w:t>
            </w:r>
            <w:r>
              <w:rPr>
                <w:b w:val="0"/>
              </w:rPr>
              <w:t xml:space="preserve"> represent </w:t>
            </w:r>
            <w:r w:rsidR="003B32B6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5FC0C8D4" w14:textId="51450AEE" w:rsidR="00374D6F" w:rsidRDefault="00374D6F" w:rsidP="00374D6F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</w:t>
            </w:r>
            <w:r w:rsidR="003B32B6">
              <w:rPr>
                <w:b w:val="0"/>
              </w:rPr>
              <w:t>in</w:t>
            </w:r>
            <w:r>
              <w:rPr>
                <w:b w:val="0"/>
              </w:rPr>
              <w:t xml:space="preserve"> custody and appeared by video</w:t>
            </w:r>
            <w:r w:rsidR="003B32B6">
              <w:rPr>
                <w:b w:val="0"/>
              </w:rPr>
              <w:t xml:space="preserve"> from the Elko jail</w:t>
            </w:r>
            <w:r>
              <w:rPr>
                <w:b w:val="0"/>
              </w:rPr>
              <w:t xml:space="preserve">. </w:t>
            </w:r>
          </w:p>
          <w:p w14:paraId="18FA6C9D" w14:textId="77777777" w:rsidR="003A2585" w:rsidRDefault="005D7DCF" w:rsidP="005D7DCF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bCs/>
              </w:rPr>
              <w:t>S</w:t>
            </w:r>
            <w:r w:rsidR="00873DDC" w:rsidRPr="005D7DCF">
              <w:rPr>
                <w:bCs/>
              </w:rPr>
              <w:t>hain</w:t>
            </w:r>
            <w:r w:rsidR="00374D6F">
              <w:t xml:space="preserve"> informed the court </w:t>
            </w:r>
            <w:r>
              <w:t xml:space="preserve">that the parties had reached a settlement. The </w:t>
            </w:r>
            <w:r w:rsidRPr="005D7DCF">
              <w:rPr>
                <w:sz w:val="21"/>
                <w:szCs w:val="21"/>
              </w:rPr>
              <w:t xml:space="preserve">client will </w:t>
            </w:r>
            <w:r>
              <w:rPr>
                <w:sz w:val="21"/>
                <w:szCs w:val="21"/>
              </w:rPr>
              <w:t>plead guilty</w:t>
            </w:r>
            <w:r w:rsidRPr="005D7DCF">
              <w:rPr>
                <w:sz w:val="21"/>
                <w:szCs w:val="21"/>
              </w:rPr>
              <w:t xml:space="preserve"> to DUI</w:t>
            </w:r>
            <w:r>
              <w:rPr>
                <w:sz w:val="21"/>
                <w:szCs w:val="21"/>
              </w:rPr>
              <w:t>-first offense. The parties will</w:t>
            </w:r>
            <w:r w:rsidRPr="005D7DCF">
              <w:rPr>
                <w:sz w:val="21"/>
                <w:szCs w:val="21"/>
              </w:rPr>
              <w:t xml:space="preserve"> joint</w:t>
            </w:r>
            <w:r>
              <w:rPr>
                <w:sz w:val="21"/>
                <w:szCs w:val="21"/>
              </w:rPr>
              <w:t>ly</w:t>
            </w:r>
            <w:r w:rsidRPr="005D7DCF">
              <w:rPr>
                <w:sz w:val="21"/>
                <w:szCs w:val="21"/>
              </w:rPr>
              <w:t xml:space="preserve"> rec</w:t>
            </w:r>
            <w:r>
              <w:rPr>
                <w:sz w:val="21"/>
                <w:szCs w:val="21"/>
              </w:rPr>
              <w:t>ommend the</w:t>
            </w:r>
            <w:r w:rsidRPr="005D7DCF">
              <w:rPr>
                <w:sz w:val="21"/>
                <w:szCs w:val="21"/>
              </w:rPr>
              <w:t xml:space="preserve"> statutory minimum</w:t>
            </w:r>
            <w:r>
              <w:rPr>
                <w:sz w:val="21"/>
                <w:szCs w:val="21"/>
              </w:rPr>
              <w:t xml:space="preserve"> penalties</w:t>
            </w:r>
            <w:r w:rsidRPr="005D7DCF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with credit for time served </w:t>
            </w:r>
            <w:r w:rsidRPr="005D7DCF">
              <w:rPr>
                <w:sz w:val="21"/>
                <w:szCs w:val="21"/>
              </w:rPr>
              <w:t xml:space="preserve">of 2 days jail. </w:t>
            </w:r>
          </w:p>
          <w:p w14:paraId="239B31CB" w14:textId="02765622" w:rsidR="007831AD" w:rsidRPr="0083257C" w:rsidRDefault="003A2585" w:rsidP="0083257C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</w:t>
            </w:r>
            <w:r w:rsidR="005D7DCF" w:rsidRPr="005D7DCF">
              <w:rPr>
                <w:sz w:val="21"/>
                <w:szCs w:val="21"/>
              </w:rPr>
              <w:t xml:space="preserve">State said that the </w:t>
            </w:r>
            <w:r>
              <w:rPr>
                <w:sz w:val="21"/>
                <w:szCs w:val="21"/>
              </w:rPr>
              <w:t xml:space="preserve">settlement offer </w:t>
            </w:r>
            <w:r w:rsidR="005D7DCF" w:rsidRPr="005D7DCF">
              <w:rPr>
                <w:sz w:val="21"/>
                <w:szCs w:val="21"/>
              </w:rPr>
              <w:t xml:space="preserve">is </w:t>
            </w:r>
            <w:r>
              <w:rPr>
                <w:sz w:val="21"/>
                <w:szCs w:val="21"/>
              </w:rPr>
              <w:t xml:space="preserve">for the </w:t>
            </w:r>
            <w:r w:rsidR="005D7DCF" w:rsidRPr="005D7DCF">
              <w:rPr>
                <w:sz w:val="21"/>
                <w:szCs w:val="21"/>
              </w:rPr>
              <w:t xml:space="preserve">client </w:t>
            </w:r>
            <w:r>
              <w:rPr>
                <w:sz w:val="21"/>
                <w:szCs w:val="21"/>
              </w:rPr>
              <w:t xml:space="preserve">to </w:t>
            </w:r>
            <w:r w:rsidR="005D7DCF" w:rsidRPr="005D7DCF">
              <w:rPr>
                <w:sz w:val="21"/>
                <w:szCs w:val="21"/>
              </w:rPr>
              <w:t xml:space="preserve">plead guilty to all misdemeanor counts </w:t>
            </w:r>
            <w:r>
              <w:rPr>
                <w:sz w:val="21"/>
                <w:szCs w:val="21"/>
              </w:rPr>
              <w:t xml:space="preserve">(not just the DUI) </w:t>
            </w:r>
            <w:r w:rsidR="005D7DCF" w:rsidRPr="005D7DCF">
              <w:rPr>
                <w:sz w:val="21"/>
                <w:szCs w:val="21"/>
              </w:rPr>
              <w:t xml:space="preserve">and then </w:t>
            </w:r>
            <w:r>
              <w:rPr>
                <w:sz w:val="21"/>
                <w:szCs w:val="21"/>
              </w:rPr>
              <w:t xml:space="preserve">the State will </w:t>
            </w:r>
            <w:r w:rsidR="005D7DCF" w:rsidRPr="005D7DCF">
              <w:rPr>
                <w:sz w:val="21"/>
                <w:szCs w:val="21"/>
              </w:rPr>
              <w:t>dismiss the felony charge</w:t>
            </w:r>
            <w:r>
              <w:rPr>
                <w:sz w:val="21"/>
                <w:szCs w:val="21"/>
              </w:rPr>
              <w:t>. The offer also included a</w:t>
            </w:r>
            <w:r w:rsidR="005D7DCF" w:rsidRPr="005D7DCF">
              <w:rPr>
                <w:sz w:val="21"/>
                <w:szCs w:val="21"/>
              </w:rPr>
              <w:t xml:space="preserve"> 30 day suspended jail</w:t>
            </w:r>
            <w:r>
              <w:rPr>
                <w:sz w:val="21"/>
                <w:szCs w:val="21"/>
              </w:rPr>
              <w:t xml:space="preserve"> sentence</w:t>
            </w:r>
            <w:r w:rsidR="005D7DCF" w:rsidRPr="005D7DCF">
              <w:rPr>
                <w:sz w:val="21"/>
                <w:szCs w:val="21"/>
              </w:rPr>
              <w:t xml:space="preserve">. Shain said that he is not opposed to suspended time. State said that the suspended sentence is to give the client incentive to get the DUI sentence requirements completed. </w:t>
            </w:r>
            <w:r w:rsidR="00A84F48">
              <w:rPr>
                <w:sz w:val="21"/>
                <w:szCs w:val="21"/>
              </w:rPr>
              <w:t>The State also agreed to dismiss the other 2 misdemeanor counts in exchange for the guilty plea to the DUI.</w:t>
            </w:r>
          </w:p>
          <w:p w14:paraId="08AA6050" w14:textId="7436FE88" w:rsidR="00216FD5" w:rsidRPr="0083257C" w:rsidRDefault="007831AD" w:rsidP="0083257C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</w:t>
            </w:r>
            <w:r w:rsidR="005D7DCF" w:rsidRPr="007831AD">
              <w:rPr>
                <w:sz w:val="21"/>
                <w:szCs w:val="21"/>
              </w:rPr>
              <w:t xml:space="preserve">ourt took a recess for </w:t>
            </w:r>
            <w:r>
              <w:rPr>
                <w:sz w:val="21"/>
                <w:szCs w:val="21"/>
              </w:rPr>
              <w:t xml:space="preserve">Shain </w:t>
            </w:r>
            <w:r w:rsidR="005D7DCF" w:rsidRPr="007831AD">
              <w:rPr>
                <w:sz w:val="21"/>
                <w:szCs w:val="21"/>
              </w:rPr>
              <w:t xml:space="preserve">to confer with </w:t>
            </w:r>
            <w:r>
              <w:rPr>
                <w:sz w:val="21"/>
                <w:szCs w:val="21"/>
              </w:rPr>
              <w:t xml:space="preserve">his </w:t>
            </w:r>
            <w:r w:rsidR="005D7DCF" w:rsidRPr="007831AD">
              <w:rPr>
                <w:sz w:val="21"/>
                <w:szCs w:val="21"/>
              </w:rPr>
              <w:t xml:space="preserve">client regarding the </w:t>
            </w:r>
            <w:r w:rsidR="00216FD5">
              <w:rPr>
                <w:sz w:val="21"/>
                <w:szCs w:val="21"/>
              </w:rPr>
              <w:t xml:space="preserve">corrected settlement offer and the potential </w:t>
            </w:r>
            <w:r w:rsidR="005D7DCF" w:rsidRPr="007831AD">
              <w:rPr>
                <w:sz w:val="21"/>
                <w:szCs w:val="21"/>
              </w:rPr>
              <w:t xml:space="preserve">suspended jail time as part of the negotiations. </w:t>
            </w:r>
          </w:p>
          <w:p w14:paraId="601CA7DB" w14:textId="7CBAAC89" w:rsidR="00291100" w:rsidRPr="0083257C" w:rsidRDefault="005D7DCF" w:rsidP="0083257C">
            <w:pPr>
              <w:pStyle w:val="ListParagraph"/>
              <w:ind w:left="535"/>
              <w:rPr>
                <w:sz w:val="21"/>
                <w:szCs w:val="21"/>
              </w:rPr>
            </w:pPr>
            <w:r w:rsidRPr="00216FD5">
              <w:rPr>
                <w:sz w:val="21"/>
                <w:szCs w:val="21"/>
              </w:rPr>
              <w:t xml:space="preserve">After the recess, </w:t>
            </w:r>
            <w:r w:rsidR="00216FD5">
              <w:rPr>
                <w:sz w:val="21"/>
                <w:szCs w:val="21"/>
              </w:rPr>
              <w:t>the client accepted</w:t>
            </w:r>
            <w:r w:rsidRPr="00216FD5">
              <w:rPr>
                <w:sz w:val="21"/>
                <w:szCs w:val="21"/>
              </w:rPr>
              <w:t xml:space="preserve"> the </w:t>
            </w:r>
            <w:r w:rsidR="00291100">
              <w:rPr>
                <w:sz w:val="21"/>
                <w:szCs w:val="21"/>
              </w:rPr>
              <w:t xml:space="preserve">corrected </w:t>
            </w:r>
            <w:r w:rsidRPr="00216FD5">
              <w:rPr>
                <w:sz w:val="21"/>
                <w:szCs w:val="21"/>
              </w:rPr>
              <w:t>settlement offer with the inclusion of 30 days jail suspended for one year.</w:t>
            </w:r>
          </w:p>
          <w:p w14:paraId="5F67AB19" w14:textId="2CE1062D" w:rsidR="005D7DCF" w:rsidRPr="00291100" w:rsidRDefault="00291100" w:rsidP="00291100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</w:t>
            </w:r>
            <w:r w:rsidR="005D7DCF" w:rsidRPr="00291100">
              <w:rPr>
                <w:sz w:val="21"/>
                <w:szCs w:val="21"/>
              </w:rPr>
              <w:t>lient pled guilty to DUI-first offense. Following court canvass</w:t>
            </w:r>
            <w:r w:rsidR="00E01A11">
              <w:rPr>
                <w:sz w:val="21"/>
                <w:szCs w:val="21"/>
              </w:rPr>
              <w:t>,</w:t>
            </w:r>
            <w:r w:rsidR="005D7DCF" w:rsidRPr="00291100">
              <w:rPr>
                <w:sz w:val="21"/>
                <w:szCs w:val="21"/>
              </w:rPr>
              <w:t xml:space="preserve"> </w:t>
            </w:r>
            <w:r w:rsidR="00E01A11">
              <w:rPr>
                <w:sz w:val="21"/>
                <w:szCs w:val="21"/>
              </w:rPr>
              <w:t xml:space="preserve">the </w:t>
            </w:r>
            <w:r w:rsidR="005D7DCF" w:rsidRPr="00291100">
              <w:rPr>
                <w:sz w:val="21"/>
                <w:szCs w:val="21"/>
              </w:rPr>
              <w:t>court accepted the guilty plea.</w:t>
            </w:r>
          </w:p>
          <w:p w14:paraId="271BCD94" w14:textId="14540CF1" w:rsidR="005D7DCF" w:rsidRPr="00E01A11" w:rsidRDefault="005D7DCF" w:rsidP="00E01A11">
            <w:pPr>
              <w:pStyle w:val="ListParagraph"/>
              <w:ind w:left="535"/>
              <w:rPr>
                <w:sz w:val="21"/>
                <w:szCs w:val="21"/>
              </w:rPr>
            </w:pPr>
            <w:r w:rsidRPr="00E01A11">
              <w:rPr>
                <w:sz w:val="21"/>
                <w:szCs w:val="21"/>
              </w:rPr>
              <w:t xml:space="preserve">Counts 2 and 3 </w:t>
            </w:r>
            <w:r w:rsidR="0073208F">
              <w:rPr>
                <w:sz w:val="21"/>
                <w:szCs w:val="21"/>
              </w:rPr>
              <w:t>we</w:t>
            </w:r>
            <w:r w:rsidRPr="00E01A11">
              <w:rPr>
                <w:sz w:val="21"/>
                <w:szCs w:val="21"/>
              </w:rPr>
              <w:t>re dismissed. The State will also dismiss a pending felony case.</w:t>
            </w:r>
          </w:p>
          <w:p w14:paraId="70AA6507" w14:textId="4E48043E" w:rsidR="005D7DCF" w:rsidRPr="0073208F" w:rsidRDefault="0073208F" w:rsidP="0073208F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</w:t>
            </w:r>
            <w:r w:rsidR="005D7DCF" w:rsidRPr="0073208F">
              <w:rPr>
                <w:sz w:val="21"/>
                <w:szCs w:val="21"/>
              </w:rPr>
              <w:t xml:space="preserve">lient waived </w:t>
            </w:r>
            <w:r>
              <w:rPr>
                <w:sz w:val="21"/>
                <w:szCs w:val="21"/>
              </w:rPr>
              <w:t xml:space="preserve">his </w:t>
            </w:r>
            <w:r w:rsidR="005D7DCF" w:rsidRPr="0073208F">
              <w:rPr>
                <w:sz w:val="21"/>
                <w:szCs w:val="21"/>
              </w:rPr>
              <w:t>right of allocation. Client did say thank you to everyone and</w:t>
            </w:r>
            <w:r>
              <w:rPr>
                <w:sz w:val="21"/>
                <w:szCs w:val="21"/>
              </w:rPr>
              <w:t xml:space="preserve"> that</w:t>
            </w:r>
            <w:r w:rsidR="005D7DCF" w:rsidRPr="0073208F">
              <w:rPr>
                <w:sz w:val="21"/>
                <w:szCs w:val="21"/>
              </w:rPr>
              <w:t xml:space="preserve"> he will get everything </w:t>
            </w:r>
            <w:r w:rsidR="00336A16">
              <w:rPr>
                <w:sz w:val="21"/>
                <w:szCs w:val="21"/>
              </w:rPr>
              <w:t>done</w:t>
            </w:r>
            <w:r w:rsidR="005D7DCF" w:rsidRPr="0073208F">
              <w:rPr>
                <w:sz w:val="21"/>
                <w:szCs w:val="21"/>
              </w:rPr>
              <w:t>.</w:t>
            </w:r>
          </w:p>
          <w:p w14:paraId="00DC9549" w14:textId="6E21E2DC" w:rsidR="00374D6F" w:rsidRPr="00336A16" w:rsidRDefault="005D7DCF" w:rsidP="005D7DCF">
            <w:pPr>
              <w:pStyle w:val="BodyText"/>
              <w:ind w:left="535"/>
              <w:rPr>
                <w:b w:val="0"/>
                <w:bCs w:val="0"/>
              </w:rPr>
            </w:pPr>
            <w:r w:rsidRPr="00336A16">
              <w:rPr>
                <w:b w:val="0"/>
                <w:bCs w:val="0"/>
              </w:rPr>
              <w:t xml:space="preserve">Sentence: </w:t>
            </w:r>
            <w:r w:rsidR="00336A16">
              <w:rPr>
                <w:b w:val="0"/>
                <w:bCs w:val="0"/>
              </w:rPr>
              <w:t xml:space="preserve">the court </w:t>
            </w:r>
            <w:r w:rsidRPr="00336A16">
              <w:rPr>
                <w:b w:val="0"/>
                <w:bCs w:val="0"/>
              </w:rPr>
              <w:t xml:space="preserve">followed joint sentencing recommendation: 32 days jail (2 days CTS) the balance of the time is suspended for 1 year on conditions: Fine $400 + $105, 10, 7, 3, 60 = $585, DUI School, VIP, 185 days Interlock Device. </w:t>
            </w:r>
            <w:r w:rsidR="003F2296">
              <w:rPr>
                <w:b w:val="0"/>
                <w:bCs w:val="0"/>
              </w:rPr>
              <w:t>The c</w:t>
            </w:r>
            <w:r w:rsidRPr="00336A16">
              <w:rPr>
                <w:b w:val="0"/>
                <w:bCs w:val="0"/>
              </w:rPr>
              <w:t>lient needs time to find work to make payments on the fine</w:t>
            </w:r>
            <w:r w:rsidR="003F2296">
              <w:rPr>
                <w:b w:val="0"/>
                <w:bCs w:val="0"/>
              </w:rPr>
              <w:t xml:space="preserve"> once he is released from jail</w:t>
            </w:r>
            <w:r w:rsidRPr="00336A16">
              <w:rPr>
                <w:b w:val="0"/>
                <w:bCs w:val="0"/>
              </w:rPr>
              <w:t xml:space="preserve">. </w:t>
            </w:r>
            <w:r w:rsidR="00872E3B">
              <w:rPr>
                <w:b w:val="0"/>
                <w:bCs w:val="0"/>
              </w:rPr>
              <w:t>The court o</w:t>
            </w:r>
            <w:r w:rsidRPr="00336A16">
              <w:rPr>
                <w:b w:val="0"/>
                <w:bCs w:val="0"/>
              </w:rPr>
              <w:t xml:space="preserve">rdered </w:t>
            </w:r>
            <w:r w:rsidR="00872E3B">
              <w:rPr>
                <w:b w:val="0"/>
                <w:bCs w:val="0"/>
              </w:rPr>
              <w:t xml:space="preserve">the </w:t>
            </w:r>
            <w:r w:rsidRPr="00336A16">
              <w:rPr>
                <w:b w:val="0"/>
                <w:bCs w:val="0"/>
              </w:rPr>
              <w:t>client to pay $100/month beginning 10/20/2025 and continuing on the 20</w:t>
            </w:r>
            <w:r w:rsidRPr="00336A16">
              <w:rPr>
                <w:b w:val="0"/>
                <w:bCs w:val="0"/>
                <w:vertAlign w:val="superscript"/>
              </w:rPr>
              <w:t>th</w:t>
            </w:r>
            <w:r w:rsidRPr="00336A16">
              <w:rPr>
                <w:b w:val="0"/>
                <w:bCs w:val="0"/>
              </w:rPr>
              <w:t xml:space="preserve"> of each month thereafter until paid in full. Violate no laws. Not possess or consume any drugs/alcohol unless prescribed by a “certified physician.” Proof of DUI School by 10/3/2025. Proof of VIP by 10/3/2025. </w:t>
            </w:r>
            <w:r w:rsidR="00872E3B">
              <w:rPr>
                <w:b w:val="0"/>
                <w:bCs w:val="0"/>
              </w:rPr>
              <w:t>The c</w:t>
            </w:r>
            <w:r w:rsidRPr="00336A16">
              <w:rPr>
                <w:b w:val="0"/>
                <w:bCs w:val="0"/>
              </w:rPr>
              <w:t>ourt</w:t>
            </w:r>
            <w:r w:rsidR="00872E3B">
              <w:rPr>
                <w:b w:val="0"/>
                <w:bCs w:val="0"/>
              </w:rPr>
              <w:t xml:space="preserve"> then </w:t>
            </w:r>
            <w:r w:rsidRPr="00336A16">
              <w:rPr>
                <w:b w:val="0"/>
                <w:bCs w:val="0"/>
              </w:rPr>
              <w:t xml:space="preserve">altered </w:t>
            </w:r>
            <w:r w:rsidR="0083257C">
              <w:rPr>
                <w:b w:val="0"/>
                <w:bCs w:val="0"/>
              </w:rPr>
              <w:t xml:space="preserve">its decision on </w:t>
            </w:r>
            <w:r w:rsidRPr="00336A16">
              <w:rPr>
                <w:b w:val="0"/>
                <w:bCs w:val="0"/>
              </w:rPr>
              <w:t xml:space="preserve">the fines and fees </w:t>
            </w:r>
            <w:r w:rsidR="0083257C">
              <w:rPr>
                <w:b w:val="0"/>
                <w:bCs w:val="0"/>
              </w:rPr>
              <w:t xml:space="preserve">by </w:t>
            </w:r>
            <w:r w:rsidRPr="00336A16">
              <w:rPr>
                <w:b w:val="0"/>
                <w:bCs w:val="0"/>
              </w:rPr>
              <w:t>giving the client credit for 10 days time served (a total of 12 days jail on this case). So</w:t>
            </w:r>
            <w:r w:rsidR="0083257C">
              <w:rPr>
                <w:b w:val="0"/>
                <w:bCs w:val="0"/>
              </w:rPr>
              <w:t xml:space="preserve">, the </w:t>
            </w:r>
            <w:r w:rsidRPr="00336A16">
              <w:rPr>
                <w:b w:val="0"/>
                <w:bCs w:val="0"/>
              </w:rPr>
              <w:t>client owes no money to the court.</w:t>
            </w:r>
          </w:p>
          <w:p w14:paraId="2957B4F6" w14:textId="77777777" w:rsidR="00374D6F" w:rsidRDefault="00374D6F" w:rsidP="00374D6F">
            <w:pPr>
              <w:pStyle w:val="BodyText"/>
              <w:ind w:left="535"/>
              <w:rPr>
                <w:b w:val="0"/>
              </w:rPr>
            </w:pPr>
          </w:p>
          <w:p w14:paraId="62DAECB4" w14:textId="24C617FD" w:rsidR="008B0F67" w:rsidRPr="00863D99" w:rsidRDefault="008B0F67" w:rsidP="008B0F67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1A30AEF" w14:textId="77777777" w:rsidR="00811116" w:rsidRPr="00863D99" w:rsidRDefault="00811116" w:rsidP="00AC006C">
            <w:pPr>
              <w:pStyle w:val="ListParagraph"/>
              <w:ind w:left="895"/>
            </w:pPr>
          </w:p>
          <w:p w14:paraId="032CDF28" w14:textId="77777777" w:rsidR="00811116" w:rsidRPr="00863D99" w:rsidRDefault="00811116" w:rsidP="00AC006C">
            <w:pPr>
              <w:pStyle w:val="ListParagraph"/>
              <w:ind w:left="895"/>
            </w:pPr>
          </w:p>
          <w:p w14:paraId="37C897E7" w14:textId="77777777" w:rsidR="00811116" w:rsidRPr="00863D99" w:rsidRDefault="00811116" w:rsidP="00AC006C">
            <w:pPr>
              <w:pStyle w:val="ListParagraph"/>
              <w:ind w:left="895"/>
            </w:pPr>
          </w:p>
          <w:p w14:paraId="105CD892" w14:textId="77777777" w:rsidR="00811116" w:rsidRPr="00863D99" w:rsidRDefault="00811116" w:rsidP="00AC006C">
            <w:pPr>
              <w:pStyle w:val="ListParagraph"/>
              <w:ind w:left="895"/>
            </w:pPr>
          </w:p>
          <w:p w14:paraId="264DA6E2" w14:textId="77777777" w:rsidR="00811116" w:rsidRPr="00863D99" w:rsidRDefault="00811116" w:rsidP="00AC006C">
            <w:pPr>
              <w:pStyle w:val="ListParagraph"/>
              <w:ind w:left="895"/>
            </w:pPr>
          </w:p>
          <w:p w14:paraId="27CBD336" w14:textId="65CD439D" w:rsidR="00AC006C" w:rsidRPr="00863D99" w:rsidRDefault="00AC006C" w:rsidP="00AC006C">
            <w:pPr>
              <w:pStyle w:val="ListParagraph"/>
              <w:ind w:left="895"/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3338"/>
    <w:multiLevelType w:val="hybridMultilevel"/>
    <w:tmpl w:val="666C9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64380554"/>
    <w:multiLevelType w:val="hybridMultilevel"/>
    <w:tmpl w:val="3F5C1FF6"/>
    <w:lvl w:ilvl="0" w:tplc="BEE4E75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 w15:restartNumberingAfterBreak="0">
    <w:nsid w:val="6DAF2998"/>
    <w:multiLevelType w:val="hybridMultilevel"/>
    <w:tmpl w:val="79148212"/>
    <w:lvl w:ilvl="0" w:tplc="9CA0462C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7150203">
    <w:abstractNumId w:val="2"/>
  </w:num>
  <w:num w:numId="4" w16cid:durableId="920140777">
    <w:abstractNumId w:val="6"/>
  </w:num>
  <w:num w:numId="5" w16cid:durableId="464273412">
    <w:abstractNumId w:val="4"/>
  </w:num>
  <w:num w:numId="6" w16cid:durableId="1677998979">
    <w:abstractNumId w:val="5"/>
  </w:num>
  <w:num w:numId="7" w16cid:durableId="1160728415">
    <w:abstractNumId w:val="0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72A73"/>
    <w:rsid w:val="0008100F"/>
    <w:rsid w:val="00091E54"/>
    <w:rsid w:val="00096AD6"/>
    <w:rsid w:val="000B1FDF"/>
    <w:rsid w:val="000F12C7"/>
    <w:rsid w:val="00115B17"/>
    <w:rsid w:val="001305EC"/>
    <w:rsid w:val="001628B1"/>
    <w:rsid w:val="00162F2C"/>
    <w:rsid w:val="00163DB3"/>
    <w:rsid w:val="00167EE2"/>
    <w:rsid w:val="00177E16"/>
    <w:rsid w:val="001A00F0"/>
    <w:rsid w:val="001D79DE"/>
    <w:rsid w:val="00216FD5"/>
    <w:rsid w:val="0022184F"/>
    <w:rsid w:val="00230146"/>
    <w:rsid w:val="0025077E"/>
    <w:rsid w:val="002608B8"/>
    <w:rsid w:val="00291100"/>
    <w:rsid w:val="002F30D2"/>
    <w:rsid w:val="00320D12"/>
    <w:rsid w:val="00336A16"/>
    <w:rsid w:val="003737E1"/>
    <w:rsid w:val="00374D6F"/>
    <w:rsid w:val="003959D5"/>
    <w:rsid w:val="003A2585"/>
    <w:rsid w:val="003B010C"/>
    <w:rsid w:val="003B32B6"/>
    <w:rsid w:val="003B5049"/>
    <w:rsid w:val="003E1670"/>
    <w:rsid w:val="003F2296"/>
    <w:rsid w:val="00431078"/>
    <w:rsid w:val="00447B2E"/>
    <w:rsid w:val="004615F4"/>
    <w:rsid w:val="00472A38"/>
    <w:rsid w:val="00481987"/>
    <w:rsid w:val="0049612C"/>
    <w:rsid w:val="004A5308"/>
    <w:rsid w:val="004A5C07"/>
    <w:rsid w:val="004B241C"/>
    <w:rsid w:val="004F51B9"/>
    <w:rsid w:val="00552654"/>
    <w:rsid w:val="00554464"/>
    <w:rsid w:val="00566083"/>
    <w:rsid w:val="005736F4"/>
    <w:rsid w:val="005D7DCF"/>
    <w:rsid w:val="005E10D1"/>
    <w:rsid w:val="005E7B10"/>
    <w:rsid w:val="005F2DD5"/>
    <w:rsid w:val="00602BA9"/>
    <w:rsid w:val="0060656C"/>
    <w:rsid w:val="00614CD6"/>
    <w:rsid w:val="00627110"/>
    <w:rsid w:val="00640D95"/>
    <w:rsid w:val="006625DD"/>
    <w:rsid w:val="0066578A"/>
    <w:rsid w:val="00695340"/>
    <w:rsid w:val="00696976"/>
    <w:rsid w:val="006A6F5D"/>
    <w:rsid w:val="006B5F2C"/>
    <w:rsid w:val="006C1405"/>
    <w:rsid w:val="006F7345"/>
    <w:rsid w:val="00706188"/>
    <w:rsid w:val="00723B2F"/>
    <w:rsid w:val="0073208F"/>
    <w:rsid w:val="00757123"/>
    <w:rsid w:val="00770675"/>
    <w:rsid w:val="007831AD"/>
    <w:rsid w:val="00792811"/>
    <w:rsid w:val="007A402A"/>
    <w:rsid w:val="007B0DBF"/>
    <w:rsid w:val="007B75CA"/>
    <w:rsid w:val="007F0B66"/>
    <w:rsid w:val="007F6CC1"/>
    <w:rsid w:val="00807E2E"/>
    <w:rsid w:val="00811116"/>
    <w:rsid w:val="00813372"/>
    <w:rsid w:val="00825B87"/>
    <w:rsid w:val="0083257C"/>
    <w:rsid w:val="008524A4"/>
    <w:rsid w:val="00863D99"/>
    <w:rsid w:val="00867B0F"/>
    <w:rsid w:val="00872E3B"/>
    <w:rsid w:val="00873DDC"/>
    <w:rsid w:val="0089169D"/>
    <w:rsid w:val="008B0F67"/>
    <w:rsid w:val="008B270D"/>
    <w:rsid w:val="008B5D4E"/>
    <w:rsid w:val="008D0DD7"/>
    <w:rsid w:val="00915259"/>
    <w:rsid w:val="00930EA9"/>
    <w:rsid w:val="009438E1"/>
    <w:rsid w:val="00947D18"/>
    <w:rsid w:val="009569DD"/>
    <w:rsid w:val="00980DC6"/>
    <w:rsid w:val="009928D6"/>
    <w:rsid w:val="009B6950"/>
    <w:rsid w:val="009D122A"/>
    <w:rsid w:val="00A73DAE"/>
    <w:rsid w:val="00A84F48"/>
    <w:rsid w:val="00A8637F"/>
    <w:rsid w:val="00A978E4"/>
    <w:rsid w:val="00AB19B5"/>
    <w:rsid w:val="00AB6BED"/>
    <w:rsid w:val="00AB7677"/>
    <w:rsid w:val="00AC006C"/>
    <w:rsid w:val="00B15937"/>
    <w:rsid w:val="00B27D5F"/>
    <w:rsid w:val="00B43C20"/>
    <w:rsid w:val="00B6197C"/>
    <w:rsid w:val="00B6420B"/>
    <w:rsid w:val="00BA5474"/>
    <w:rsid w:val="00BB05FA"/>
    <w:rsid w:val="00BB379E"/>
    <w:rsid w:val="00BD4010"/>
    <w:rsid w:val="00BD72D8"/>
    <w:rsid w:val="00BF14D8"/>
    <w:rsid w:val="00C019A9"/>
    <w:rsid w:val="00C21B1A"/>
    <w:rsid w:val="00C83C60"/>
    <w:rsid w:val="00C9265C"/>
    <w:rsid w:val="00CB3BA5"/>
    <w:rsid w:val="00CC14E0"/>
    <w:rsid w:val="00CC7916"/>
    <w:rsid w:val="00CD53C5"/>
    <w:rsid w:val="00CF0219"/>
    <w:rsid w:val="00D04171"/>
    <w:rsid w:val="00D17299"/>
    <w:rsid w:val="00D7404F"/>
    <w:rsid w:val="00D82F64"/>
    <w:rsid w:val="00DA15AB"/>
    <w:rsid w:val="00DA2B60"/>
    <w:rsid w:val="00DB6810"/>
    <w:rsid w:val="00DC50F4"/>
    <w:rsid w:val="00DD5F67"/>
    <w:rsid w:val="00E015DB"/>
    <w:rsid w:val="00E01A11"/>
    <w:rsid w:val="00E046A6"/>
    <w:rsid w:val="00E4287A"/>
    <w:rsid w:val="00E57505"/>
    <w:rsid w:val="00EA6B9C"/>
    <w:rsid w:val="00EB122B"/>
    <w:rsid w:val="00EB2AEF"/>
    <w:rsid w:val="00EB63A2"/>
    <w:rsid w:val="00ED3C87"/>
    <w:rsid w:val="00EF4ADD"/>
    <w:rsid w:val="00F00E0C"/>
    <w:rsid w:val="00F0539A"/>
    <w:rsid w:val="00F33D21"/>
    <w:rsid w:val="00F36D7D"/>
    <w:rsid w:val="00F633FB"/>
    <w:rsid w:val="00F80F1A"/>
    <w:rsid w:val="00F93549"/>
    <w:rsid w:val="00FC4FFA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50F4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0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DC50F4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0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374D6F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837</Words>
  <Characters>4045</Characters>
  <Application>Microsoft Office Word</Application>
  <DocSecurity>0</DocSecurity>
  <Lines>144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20</cp:revision>
  <dcterms:created xsi:type="dcterms:W3CDTF">2025-10-04T15:41:00Z</dcterms:created>
  <dcterms:modified xsi:type="dcterms:W3CDTF">2025-10-04T15:53:00Z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